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920"/>
        <w:gridCol w:w="7920"/>
      </w:tblGrid>
      <w:tr w:rsidR="002E14D5" w14:paraId="3F5E36BC" w14:textId="77777777">
        <w:trPr>
          <w:cantSplit/>
          <w:trHeight w:hRule="exact" w:val="6120"/>
        </w:trPr>
        <w:tc>
          <w:tcPr>
            <w:tcW w:w="7920" w:type="dxa"/>
          </w:tcPr>
          <w:p w14:paraId="636D29AF" w14:textId="7615094F" w:rsidR="005C780E" w:rsidRPr="00692151" w:rsidRDefault="00EB406E" w:rsidP="0083509E">
            <w:pPr>
              <w:spacing w:before="111"/>
              <w:ind w:left="301" w:right="301"/>
              <w:jc w:val="center"/>
              <w:rPr>
                <w:rFonts w:ascii="Aparajita" w:hAnsi="Aparajita" w:cs="Aparajita"/>
                <w:b/>
                <w:color w:val="7F7F7F" w:themeColor="text1" w:themeTint="80"/>
              </w:rPr>
            </w:pPr>
            <w:r>
              <w:rPr>
                <w:rFonts w:ascii="Engravers MT" w:hAnsi="Engravers MT"/>
                <w:noProof/>
                <w:color w:val="7F7F7F" w:themeColor="text1" w:themeTint="80"/>
                <w:sz w:val="36"/>
                <w:szCs w:val="36"/>
              </w:rPr>
              <w:drawing>
                <wp:inline distT="0" distB="0" distL="0" distR="0" wp14:anchorId="7D4C641B" wp14:editId="201318E8">
                  <wp:extent cx="2315688" cy="1237863"/>
                  <wp:effectExtent l="0" t="0" r="8890" b="635"/>
                  <wp:docPr id="121633744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37" cy="12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35ECC">
              <w:rPr>
                <w:rFonts w:ascii="Engravers MT" w:hAnsi="Engravers MT"/>
                <w:color w:val="404040" w:themeColor="text1" w:themeTint="BF"/>
                <w:sz w:val="44"/>
                <w:szCs w:val="44"/>
              </w:rPr>
              <w:br/>
            </w:r>
            <w:r w:rsidRPr="00F43316"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  <w:t>thanksgiving</w:t>
            </w:r>
            <w:r w:rsidR="002E14D5" w:rsidRPr="00F43316"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  <w:t xml:space="preserve"> </w:t>
            </w:r>
            <w:r w:rsidRPr="00F43316"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  <w:t>Pairing</w:t>
            </w:r>
            <w:r w:rsidR="002E14D5" w:rsidRPr="00F43316">
              <w:rPr>
                <w:rFonts w:ascii="Engravers MT" w:hAnsi="Engravers MT"/>
                <w:color w:val="7F7F7F" w:themeColor="text1" w:themeTint="80"/>
                <w:sz w:val="32"/>
                <w:szCs w:val="32"/>
              </w:rPr>
              <w:br/>
            </w:r>
            <w:r w:rsidR="002E14D5" w:rsidRPr="00F43316">
              <w:rPr>
                <w:rFonts w:ascii="Aparajita" w:hAnsi="Aparajita" w:cs="Aparajita"/>
                <w:color w:val="7F7F7F" w:themeColor="text1" w:themeTint="80"/>
                <w:sz w:val="32"/>
                <w:szCs w:val="32"/>
              </w:rPr>
              <w:t>with 1723 Vineyards</w:t>
            </w:r>
            <w:r w:rsidR="005C780E" w:rsidRPr="00F43316">
              <w:rPr>
                <w:rFonts w:ascii="Agency FB" w:hAnsi="Agency FB"/>
                <w:color w:val="7F7F7F" w:themeColor="text1" w:themeTint="80"/>
                <w:sz w:val="32"/>
                <w:szCs w:val="32"/>
              </w:rPr>
              <w:br/>
            </w:r>
          </w:p>
          <w:p w14:paraId="6A6690B6" w14:textId="3A5E95E1" w:rsidR="00B805AC" w:rsidRPr="00692151" w:rsidRDefault="000B7BA7" w:rsidP="00F43316">
            <w:pPr>
              <w:jc w:val="center"/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>Alta White Blend</w:t>
            </w:r>
            <w:r w:rsidR="00CA110B"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br/>
            </w:r>
            <w:r w:rsidR="00CA110B"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202</w:t>
            </w:r>
            <w:r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3</w:t>
            </w:r>
            <w:r w:rsidR="00CA110B"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250596">
              <w:rPr>
                <w:rFonts w:ascii="Georgia" w:hAnsi="Georgia" w:cs="Arial"/>
                <w:i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pineapple &amp; cream, mango, floral and earthy notes </w:t>
            </w:r>
            <w:r w:rsidR="00CA110B" w:rsidRPr="00250596"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</w:p>
          <w:p w14:paraId="0D0685B3" w14:textId="772580DB" w:rsidR="002E14D5" w:rsidRPr="00692151" w:rsidRDefault="00197C3E" w:rsidP="00F43316">
            <w:pPr>
              <w:jc w:val="center"/>
              <w:rPr>
                <w:rFonts w:ascii="Georgia" w:hAnsi="Georgia" w:cs="Arial"/>
                <w:i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 xml:space="preserve">Oaked </w:t>
            </w:r>
            <w:r w:rsidR="00F43316"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>Ros</w:t>
            </w:r>
            <w:r w:rsidR="00F43316" w:rsidRPr="00692151">
              <w:rPr>
                <w:rFonts w:ascii="Georgia" w:hAnsi="Georgia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 xml:space="preserve">é </w:t>
            </w:r>
            <w:r w:rsidR="00F43316" w:rsidRPr="00692151">
              <w:rPr>
                <w:rFonts w:ascii="Georgia" w:hAnsi="Georgia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="00F43316" w:rsidRPr="00692151">
              <w:rPr>
                <w:rFonts w:ascii="Georgia" w:hAnsi="Georgia"/>
                <w:b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2022</w:t>
            </w:r>
            <w:r w:rsidR="00F43316" w:rsidRPr="00692151">
              <w:rPr>
                <w:rFonts w:ascii="Georgia" w:hAnsi="Georgia"/>
                <w:b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sz w:val="20"/>
                <w:szCs w:val="20"/>
              </w:rPr>
              <w:t>orange peel, cranberry, rhubarb</w:t>
            </w:r>
            <w:r w:rsidR="00CA110B" w:rsidRPr="00692151"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="00F43316"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="00692151"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t>Chambourcin</w:t>
            </w:r>
            <w:r w:rsidR="0086143F"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br/>
              <w:t>2021</w:t>
            </w:r>
            <w:r w:rsidR="0086143F"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br/>
            </w:r>
            <w:r w:rsidR="00692151"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sz w:val="20"/>
                <w:szCs w:val="20"/>
              </w:rPr>
              <w:t>cherry, tea leaf, white pepper, red raspberry</w:t>
            </w:r>
          </w:p>
          <w:p w14:paraId="60DE7E33" w14:textId="5DA3372D" w:rsidR="002E14D5" w:rsidRDefault="002E14D5" w:rsidP="002E14D5">
            <w:pPr>
              <w:spacing w:before="111"/>
              <w:ind w:left="301" w:right="301"/>
              <w:jc w:val="center"/>
            </w:pPr>
          </w:p>
        </w:tc>
        <w:tc>
          <w:tcPr>
            <w:tcW w:w="7920" w:type="dxa"/>
          </w:tcPr>
          <w:p w14:paraId="32CD4821" w14:textId="77777777" w:rsidR="006E6056" w:rsidRPr="00F43316" w:rsidRDefault="006E6056" w:rsidP="006E6056">
            <w:pPr>
              <w:spacing w:before="111"/>
              <w:ind w:left="301" w:right="301"/>
              <w:jc w:val="center"/>
              <w:rPr>
                <w:rFonts w:ascii="Aparajita" w:hAnsi="Aparajita" w:cs="Aparajita"/>
                <w:b/>
                <w:color w:val="7F7F7F" w:themeColor="text1" w:themeTint="80"/>
              </w:rPr>
            </w:pPr>
            <w:r>
              <w:rPr>
                <w:rFonts w:ascii="Engravers MT" w:hAnsi="Engravers MT"/>
                <w:noProof/>
                <w:color w:val="7F7F7F" w:themeColor="text1" w:themeTint="80"/>
                <w:sz w:val="36"/>
                <w:szCs w:val="36"/>
              </w:rPr>
              <w:drawing>
                <wp:inline distT="0" distB="0" distL="0" distR="0" wp14:anchorId="27B78254" wp14:editId="460F9EBE">
                  <wp:extent cx="2315688" cy="1237863"/>
                  <wp:effectExtent l="0" t="0" r="8890" b="635"/>
                  <wp:docPr id="33315394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37" cy="12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ngravers MT" w:hAnsi="Engravers MT"/>
                <w:color w:val="404040" w:themeColor="text1" w:themeTint="BF"/>
                <w:sz w:val="44"/>
                <w:szCs w:val="44"/>
              </w:rPr>
              <w:br/>
            </w:r>
            <w:r w:rsidRPr="00F43316"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  <w:t>thanksgiving Pairing</w:t>
            </w:r>
            <w:r w:rsidRPr="00F43316">
              <w:rPr>
                <w:rFonts w:ascii="Engravers MT" w:hAnsi="Engravers MT"/>
                <w:color w:val="7F7F7F" w:themeColor="text1" w:themeTint="80"/>
                <w:sz w:val="32"/>
                <w:szCs w:val="32"/>
              </w:rPr>
              <w:br/>
            </w:r>
            <w:r w:rsidRPr="00F43316">
              <w:rPr>
                <w:rFonts w:ascii="Aparajita" w:hAnsi="Aparajita" w:cs="Aparajita"/>
                <w:color w:val="7F7F7F" w:themeColor="text1" w:themeTint="80"/>
                <w:sz w:val="32"/>
                <w:szCs w:val="32"/>
              </w:rPr>
              <w:t>with 1723 Vineyards</w:t>
            </w:r>
            <w:r w:rsidRPr="00F43316">
              <w:rPr>
                <w:rFonts w:ascii="Agency FB" w:hAnsi="Agency FB"/>
                <w:color w:val="7F7F7F" w:themeColor="text1" w:themeTint="80"/>
                <w:sz w:val="32"/>
                <w:szCs w:val="32"/>
              </w:rPr>
              <w:br/>
            </w:r>
          </w:p>
          <w:p w14:paraId="4EC26574" w14:textId="77777777" w:rsidR="00013D67" w:rsidRPr="00692151" w:rsidRDefault="00013D67" w:rsidP="00013D67">
            <w:pPr>
              <w:jc w:val="center"/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>Alta White Blend</w:t>
            </w: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br/>
            </w:r>
            <w:r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2023</w:t>
            </w:r>
            <w:r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250596">
              <w:rPr>
                <w:rFonts w:ascii="Georgia" w:hAnsi="Georgia" w:cs="Arial"/>
                <w:i/>
                <w:color w:val="7F7F7F" w:themeColor="text1" w:themeTint="80"/>
                <w:sz w:val="20"/>
                <w:szCs w:val="20"/>
                <w:shd w:val="clear" w:color="auto" w:fill="FFFFFF"/>
              </w:rPr>
              <w:t>pineapple &amp; cream, mango, floral and earthy notes</w:t>
            </w:r>
            <w:r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</w:t>
            </w:r>
            <w:r w:rsidRPr="00692151"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</w:p>
          <w:p w14:paraId="12BAF766" w14:textId="77777777" w:rsidR="00013D67" w:rsidRPr="00692151" w:rsidRDefault="00013D67" w:rsidP="00013D67">
            <w:pPr>
              <w:jc w:val="center"/>
              <w:rPr>
                <w:rFonts w:ascii="Georgia" w:hAnsi="Georgia" w:cs="Arial"/>
                <w:i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>Oaked Ros</w:t>
            </w:r>
            <w:r w:rsidRPr="00692151">
              <w:rPr>
                <w:rFonts w:ascii="Georgia" w:hAnsi="Georgia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 xml:space="preserve">é </w:t>
            </w:r>
            <w:r w:rsidRPr="00692151">
              <w:rPr>
                <w:rFonts w:ascii="Georgia" w:hAnsi="Georgia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2022</w:t>
            </w:r>
            <w:r w:rsidRPr="00692151">
              <w:rPr>
                <w:rFonts w:ascii="Georgia" w:hAnsi="Georgia"/>
                <w:b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sz w:val="20"/>
                <w:szCs w:val="20"/>
              </w:rPr>
              <w:t>orange peel, cranberry, rhubarb</w:t>
            </w:r>
            <w:r w:rsidRPr="00692151"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t>Chambourcin</w:t>
            </w:r>
            <w:r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br/>
              <w:t>2021</w:t>
            </w:r>
            <w:r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sz w:val="20"/>
                <w:szCs w:val="20"/>
              </w:rPr>
              <w:t>cherry, tea leaf, white pepper, red raspberry</w:t>
            </w:r>
          </w:p>
          <w:p w14:paraId="526D1F7F" w14:textId="77777777" w:rsidR="002E14D5" w:rsidRDefault="002E14D5" w:rsidP="00013D67">
            <w:pPr>
              <w:jc w:val="center"/>
            </w:pPr>
          </w:p>
        </w:tc>
      </w:tr>
      <w:tr w:rsidR="002E14D5" w14:paraId="4D43B947" w14:textId="77777777">
        <w:trPr>
          <w:cantSplit/>
          <w:trHeight w:hRule="exact" w:val="6120"/>
        </w:trPr>
        <w:tc>
          <w:tcPr>
            <w:tcW w:w="7920" w:type="dxa"/>
          </w:tcPr>
          <w:p w14:paraId="6049AAC6" w14:textId="77777777" w:rsidR="006E6056" w:rsidRPr="00F43316" w:rsidRDefault="006E6056" w:rsidP="006E6056">
            <w:pPr>
              <w:spacing w:before="111"/>
              <w:ind w:left="301" w:right="301"/>
              <w:jc w:val="center"/>
              <w:rPr>
                <w:rFonts w:ascii="Aparajita" w:hAnsi="Aparajita" w:cs="Aparajita"/>
                <w:b/>
                <w:color w:val="7F7F7F" w:themeColor="text1" w:themeTint="80"/>
              </w:rPr>
            </w:pPr>
            <w:r>
              <w:rPr>
                <w:rFonts w:ascii="Engravers MT" w:hAnsi="Engravers MT"/>
                <w:noProof/>
                <w:color w:val="7F7F7F" w:themeColor="text1" w:themeTint="80"/>
                <w:sz w:val="36"/>
                <w:szCs w:val="36"/>
              </w:rPr>
              <w:drawing>
                <wp:inline distT="0" distB="0" distL="0" distR="0" wp14:anchorId="1E2699CD" wp14:editId="49E6FCC1">
                  <wp:extent cx="2315688" cy="1237863"/>
                  <wp:effectExtent l="0" t="0" r="8890" b="635"/>
                  <wp:docPr id="3101850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37" cy="12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ngravers MT" w:hAnsi="Engravers MT"/>
                <w:color w:val="404040" w:themeColor="text1" w:themeTint="BF"/>
                <w:sz w:val="44"/>
                <w:szCs w:val="44"/>
              </w:rPr>
              <w:br/>
            </w:r>
            <w:r w:rsidRPr="00F43316"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  <w:t>thanksgiving Pairing</w:t>
            </w:r>
            <w:r w:rsidRPr="00F43316">
              <w:rPr>
                <w:rFonts w:ascii="Engravers MT" w:hAnsi="Engravers MT"/>
                <w:color w:val="7F7F7F" w:themeColor="text1" w:themeTint="80"/>
                <w:sz w:val="32"/>
                <w:szCs w:val="32"/>
              </w:rPr>
              <w:br/>
            </w:r>
            <w:r w:rsidRPr="00F43316">
              <w:rPr>
                <w:rFonts w:ascii="Aparajita" w:hAnsi="Aparajita" w:cs="Aparajita"/>
                <w:color w:val="7F7F7F" w:themeColor="text1" w:themeTint="80"/>
                <w:sz w:val="32"/>
                <w:szCs w:val="32"/>
              </w:rPr>
              <w:t>with 1723 Vineyards</w:t>
            </w:r>
            <w:r w:rsidRPr="00F43316">
              <w:rPr>
                <w:rFonts w:ascii="Agency FB" w:hAnsi="Agency FB"/>
                <w:color w:val="7F7F7F" w:themeColor="text1" w:themeTint="80"/>
                <w:sz w:val="32"/>
                <w:szCs w:val="32"/>
              </w:rPr>
              <w:br/>
            </w:r>
          </w:p>
          <w:p w14:paraId="17920160" w14:textId="77777777" w:rsidR="00013D67" w:rsidRPr="00692151" w:rsidRDefault="00013D67" w:rsidP="00013D67">
            <w:pPr>
              <w:jc w:val="center"/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>Alta White Blend</w:t>
            </w: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br/>
            </w:r>
            <w:r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2023</w:t>
            </w:r>
            <w:r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250596">
              <w:rPr>
                <w:rFonts w:ascii="Georgia" w:hAnsi="Georgia" w:cs="Arial"/>
                <w:i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pineapple &amp; cream, mango, floral and earthy notes </w:t>
            </w:r>
            <w:r w:rsidRPr="00692151"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</w:p>
          <w:p w14:paraId="574B723A" w14:textId="77777777" w:rsidR="00013D67" w:rsidRPr="00692151" w:rsidRDefault="00013D67" w:rsidP="00013D67">
            <w:pPr>
              <w:jc w:val="center"/>
              <w:rPr>
                <w:rFonts w:ascii="Georgia" w:hAnsi="Georgia" w:cs="Arial"/>
                <w:i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>Oaked Ros</w:t>
            </w:r>
            <w:r w:rsidRPr="00692151">
              <w:rPr>
                <w:rFonts w:ascii="Georgia" w:hAnsi="Georgia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 xml:space="preserve">é </w:t>
            </w:r>
            <w:r w:rsidRPr="00692151">
              <w:rPr>
                <w:rFonts w:ascii="Georgia" w:hAnsi="Georgia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2022</w:t>
            </w:r>
            <w:r w:rsidRPr="00692151">
              <w:rPr>
                <w:rFonts w:ascii="Georgia" w:hAnsi="Georgia"/>
                <w:b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sz w:val="20"/>
                <w:szCs w:val="20"/>
              </w:rPr>
              <w:t>orange peel, cranberry, rhubarb</w:t>
            </w:r>
            <w:r w:rsidRPr="00692151"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t>Chambourcin</w:t>
            </w:r>
            <w:r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br/>
              <w:t>2021</w:t>
            </w:r>
            <w:r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sz w:val="20"/>
                <w:szCs w:val="20"/>
              </w:rPr>
              <w:t>cherry, tea leaf, white pepper, red raspberry</w:t>
            </w:r>
          </w:p>
          <w:p w14:paraId="27C22F40" w14:textId="77777777" w:rsidR="002E14D5" w:rsidRDefault="002E14D5" w:rsidP="00013D67">
            <w:pPr>
              <w:jc w:val="center"/>
            </w:pPr>
          </w:p>
        </w:tc>
        <w:tc>
          <w:tcPr>
            <w:tcW w:w="7920" w:type="dxa"/>
          </w:tcPr>
          <w:p w14:paraId="3D7B4331" w14:textId="77777777" w:rsidR="006E6056" w:rsidRPr="00F43316" w:rsidRDefault="006E6056" w:rsidP="006E6056">
            <w:pPr>
              <w:spacing w:before="111"/>
              <w:ind w:left="301" w:right="301"/>
              <w:jc w:val="center"/>
              <w:rPr>
                <w:rFonts w:ascii="Aparajita" w:hAnsi="Aparajita" w:cs="Aparajita"/>
                <w:b/>
                <w:color w:val="7F7F7F" w:themeColor="text1" w:themeTint="80"/>
              </w:rPr>
            </w:pPr>
            <w:r>
              <w:rPr>
                <w:rFonts w:ascii="Engravers MT" w:hAnsi="Engravers MT"/>
                <w:noProof/>
                <w:color w:val="7F7F7F" w:themeColor="text1" w:themeTint="80"/>
                <w:sz w:val="36"/>
                <w:szCs w:val="36"/>
              </w:rPr>
              <w:drawing>
                <wp:inline distT="0" distB="0" distL="0" distR="0" wp14:anchorId="53FEBD6B" wp14:editId="6EB5A735">
                  <wp:extent cx="2315688" cy="1237863"/>
                  <wp:effectExtent l="0" t="0" r="8890" b="635"/>
                  <wp:docPr id="191626582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37" cy="1242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ngravers MT" w:hAnsi="Engravers MT"/>
                <w:color w:val="404040" w:themeColor="text1" w:themeTint="BF"/>
                <w:sz w:val="44"/>
                <w:szCs w:val="44"/>
              </w:rPr>
              <w:br/>
            </w:r>
            <w:proofErr w:type="gramStart"/>
            <w:r w:rsidRPr="00F43316"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  <w:t>thanksgiving</w:t>
            </w:r>
            <w:proofErr w:type="gramEnd"/>
            <w:r w:rsidRPr="00F43316">
              <w:rPr>
                <w:rFonts w:ascii="Engravers MT" w:hAnsi="Engravers MT"/>
                <w:color w:val="7F7F7F" w:themeColor="text1" w:themeTint="80"/>
                <w:sz w:val="40"/>
                <w:szCs w:val="40"/>
              </w:rPr>
              <w:t xml:space="preserve"> Pairing</w:t>
            </w:r>
            <w:r w:rsidRPr="00F43316">
              <w:rPr>
                <w:rFonts w:ascii="Engravers MT" w:hAnsi="Engravers MT"/>
                <w:color w:val="7F7F7F" w:themeColor="text1" w:themeTint="80"/>
                <w:sz w:val="32"/>
                <w:szCs w:val="32"/>
              </w:rPr>
              <w:br/>
            </w:r>
            <w:r w:rsidRPr="00F43316">
              <w:rPr>
                <w:rFonts w:ascii="Aparajita" w:hAnsi="Aparajita" w:cs="Aparajita"/>
                <w:color w:val="7F7F7F" w:themeColor="text1" w:themeTint="80"/>
                <w:sz w:val="32"/>
                <w:szCs w:val="32"/>
              </w:rPr>
              <w:t>with 1723 Vineyards</w:t>
            </w:r>
            <w:r w:rsidRPr="00F43316">
              <w:rPr>
                <w:rFonts w:ascii="Agency FB" w:hAnsi="Agency FB"/>
                <w:color w:val="7F7F7F" w:themeColor="text1" w:themeTint="80"/>
                <w:sz w:val="32"/>
                <w:szCs w:val="32"/>
              </w:rPr>
              <w:br/>
            </w:r>
          </w:p>
          <w:p w14:paraId="4B565F66" w14:textId="77777777" w:rsidR="00013D67" w:rsidRPr="00692151" w:rsidRDefault="00013D67" w:rsidP="00013D67">
            <w:pPr>
              <w:jc w:val="center"/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</w:pP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>Alta White Blend</w:t>
            </w: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br/>
            </w:r>
            <w:r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2023</w:t>
            </w:r>
            <w:r w:rsidRPr="00692151">
              <w:rPr>
                <w:rFonts w:ascii="Georgia" w:hAnsi="Georgia"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250596">
              <w:rPr>
                <w:rFonts w:ascii="Georgia" w:hAnsi="Georgia" w:cs="Arial"/>
                <w:i/>
                <w:color w:val="7F7F7F" w:themeColor="text1" w:themeTint="80"/>
                <w:sz w:val="20"/>
                <w:szCs w:val="20"/>
                <w:shd w:val="clear" w:color="auto" w:fill="FFFFFF"/>
              </w:rPr>
              <w:t>pineapple &amp; cream, mango, floral and earthy notes</w:t>
            </w:r>
            <w:r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t xml:space="preserve"> </w:t>
            </w:r>
            <w:r w:rsidRPr="00692151"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</w:p>
          <w:p w14:paraId="4B96A02E" w14:textId="77777777" w:rsidR="00013D67" w:rsidRPr="00692151" w:rsidRDefault="00013D67" w:rsidP="00013D67">
            <w:pPr>
              <w:jc w:val="center"/>
              <w:rPr>
                <w:rFonts w:ascii="Georgia" w:hAnsi="Georgia" w:cs="Arial"/>
                <w:i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:shd w:val="clear" w:color="auto" w:fill="FFFFFF"/>
                <w14:ligatures w14:val="none"/>
              </w:rPr>
              <w:t>Oaked Ros</w:t>
            </w:r>
            <w:r w:rsidRPr="00692151">
              <w:rPr>
                <w:rFonts w:ascii="Georgia" w:hAnsi="Georgia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 xml:space="preserve">é </w:t>
            </w:r>
            <w:r w:rsidRPr="00692151">
              <w:rPr>
                <w:rFonts w:ascii="Georgia" w:hAnsi="Georgia"/>
                <w:b/>
                <w:bCs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t>2022</w:t>
            </w:r>
            <w:r w:rsidRPr="00692151">
              <w:rPr>
                <w:rFonts w:ascii="Georgia" w:hAnsi="Georgia"/>
                <w:b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sz w:val="20"/>
                <w:szCs w:val="20"/>
              </w:rPr>
              <w:t>orange peel, cranberry, rhubarb</w:t>
            </w:r>
            <w:r w:rsidRPr="00692151">
              <w:rPr>
                <w:rFonts w:ascii="Georgia" w:hAnsi="Georgia"/>
                <w:i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kern w:val="0"/>
                <w:sz w:val="20"/>
                <w:szCs w:val="20"/>
                <w14:ligatures w14:val="none"/>
              </w:rPr>
              <w:br/>
            </w:r>
            <w:r w:rsidRPr="00692151">
              <w:rPr>
                <w:rFonts w:ascii="Georgia" w:hAnsi="Georgia" w:cs="Arial"/>
                <w:b/>
                <w:bCs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t>Chambourcin</w:t>
            </w:r>
            <w:r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br/>
              <w:t>2021</w:t>
            </w:r>
            <w:r w:rsidRPr="00692151">
              <w:rPr>
                <w:rFonts w:ascii="Georgia" w:hAnsi="Georgia" w:cs="Arial"/>
                <w:iCs/>
                <w:color w:val="7F7F7F" w:themeColor="text1" w:themeTint="80"/>
                <w:sz w:val="20"/>
                <w:szCs w:val="20"/>
                <w:shd w:val="clear" w:color="auto" w:fill="FFFFFF"/>
              </w:rPr>
              <w:br/>
            </w:r>
            <w:r w:rsidRPr="00692151">
              <w:rPr>
                <w:rFonts w:ascii="Georgia" w:hAnsi="Georgia"/>
                <w:bCs/>
                <w:i/>
                <w:iCs/>
                <w:color w:val="7F7F7F" w:themeColor="text1" w:themeTint="80"/>
                <w:sz w:val="20"/>
                <w:szCs w:val="20"/>
              </w:rPr>
              <w:t>cherry, tea leaf, white pepper, red raspberry</w:t>
            </w:r>
          </w:p>
          <w:p w14:paraId="6C387740" w14:textId="77777777" w:rsidR="002E14D5" w:rsidRDefault="002E14D5" w:rsidP="00013D67">
            <w:pPr>
              <w:jc w:val="center"/>
            </w:pPr>
          </w:p>
        </w:tc>
      </w:tr>
    </w:tbl>
    <w:p w14:paraId="3A27A957" w14:textId="77777777" w:rsidR="002E14D5" w:rsidRPr="002E14D5" w:rsidRDefault="002E14D5" w:rsidP="002E14D5">
      <w:pPr>
        <w:ind w:left="301" w:right="301"/>
        <w:rPr>
          <w:vanish/>
        </w:rPr>
      </w:pPr>
    </w:p>
    <w:sectPr w:rsidR="002E14D5" w:rsidRPr="002E14D5" w:rsidSect="002E14D5">
      <w:type w:val="continuous"/>
      <w:pgSz w:w="15840" w:h="12240" w:orient="landscape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D5"/>
    <w:rsid w:val="00013D67"/>
    <w:rsid w:val="000147FF"/>
    <w:rsid w:val="000B7BA7"/>
    <w:rsid w:val="001658DF"/>
    <w:rsid w:val="00191DE0"/>
    <w:rsid w:val="00197C3E"/>
    <w:rsid w:val="00250187"/>
    <w:rsid w:val="00250596"/>
    <w:rsid w:val="002E14D5"/>
    <w:rsid w:val="0042152A"/>
    <w:rsid w:val="00437C84"/>
    <w:rsid w:val="0053005F"/>
    <w:rsid w:val="005C780E"/>
    <w:rsid w:val="0065739B"/>
    <w:rsid w:val="00692151"/>
    <w:rsid w:val="006E6056"/>
    <w:rsid w:val="00752D39"/>
    <w:rsid w:val="00770168"/>
    <w:rsid w:val="0083509E"/>
    <w:rsid w:val="0086143F"/>
    <w:rsid w:val="009B00C2"/>
    <w:rsid w:val="00AC2B52"/>
    <w:rsid w:val="00AD0EDB"/>
    <w:rsid w:val="00B35ECC"/>
    <w:rsid w:val="00B805AC"/>
    <w:rsid w:val="00CA110B"/>
    <w:rsid w:val="00CF3A9E"/>
    <w:rsid w:val="00D71A2D"/>
    <w:rsid w:val="00DD1CC7"/>
    <w:rsid w:val="00E26F64"/>
    <w:rsid w:val="00E951A5"/>
    <w:rsid w:val="00EB406E"/>
    <w:rsid w:val="00ED3362"/>
    <w:rsid w:val="00EE6A13"/>
    <w:rsid w:val="00F43316"/>
    <w:rsid w:val="00F6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16F9F"/>
  <w15:chartTrackingRefBased/>
  <w15:docId w15:val="{D7ECFAE1-56F8-47B9-82AC-54A3C2246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4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4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4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4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4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4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4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4D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E14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764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Cody</dc:creator>
  <cp:keywords/>
  <dc:description/>
  <cp:lastModifiedBy>Ben Cody</cp:lastModifiedBy>
  <cp:revision>13</cp:revision>
  <cp:lastPrinted>2025-11-01T14:33:00Z</cp:lastPrinted>
  <dcterms:created xsi:type="dcterms:W3CDTF">2024-10-30T19:14:00Z</dcterms:created>
  <dcterms:modified xsi:type="dcterms:W3CDTF">2025-11-04T21:20:00Z</dcterms:modified>
</cp:coreProperties>
</file>